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jp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F1" w:rsidRDefault="003C23F1"/>
    <w:p w:rsidR="003C3276" w:rsidRDefault="003C23F1">
      <w:r>
        <w:rPr>
          <w:noProof/>
          <w:lang w:eastAsia="nl-NL"/>
        </w:rPr>
        <w:drawing>
          <wp:inline distT="0" distB="0" distL="0" distR="0">
            <wp:extent cx="1694329" cy="1694329"/>
            <wp:effectExtent l="0" t="0" r="127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-Ka logo nieu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211" cy="169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 w:rsidR="00A80369">
        <w:rPr>
          <w:noProof/>
          <w:lang w:eastAsia="nl-NL"/>
        </w:rPr>
        <w:drawing>
          <wp:inline distT="0" distB="0" distL="0" distR="0">
            <wp:extent cx="1523810" cy="1523810"/>
            <wp:effectExtent l="0" t="0" r="635" b="63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arlijke stoffen  gevaarlijk uitroeptek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810" cy="1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 w:rsidR="00A80369">
        <w:rPr>
          <w:noProof/>
          <w:lang w:eastAsia="nl-NL"/>
        </w:rPr>
        <w:drawing>
          <wp:inline distT="0" distB="0" distL="0" distR="0" wp14:anchorId="482F3ADD" wp14:editId="56F209E6">
            <wp:extent cx="1866900" cy="18669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ren sticker boom met vi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0369">
        <w:rPr>
          <w:noProof/>
          <w:lang w:eastAsia="nl-NL"/>
        </w:rPr>
        <w:drawing>
          <wp:inline distT="0" distB="0" distL="0" distR="0" wp14:anchorId="7BBBDB42" wp14:editId="70D77127">
            <wp:extent cx="1866900" cy="18669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ren-sticker-mens-met-lon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3F1" w:rsidRDefault="003C23F1"/>
    <w:p w:rsidR="003C23F1" w:rsidRDefault="003C23F1" w:rsidP="003C23F1">
      <w:pPr>
        <w:pStyle w:val="Kop1"/>
      </w:pPr>
      <w:r>
        <w:t>Etiket</w:t>
      </w:r>
      <w:r w:rsidR="00A80369">
        <w:t xml:space="preserve">:  GL-2241 GL-2242 </w:t>
      </w:r>
    </w:p>
    <w:p w:rsidR="00A80369" w:rsidRDefault="00A80369" w:rsidP="00A80369"/>
    <w:p w:rsidR="00A80369" w:rsidRPr="00A80369" w:rsidRDefault="00A80369" w:rsidP="00A80369">
      <w:pPr>
        <w:pStyle w:val="Kop1"/>
      </w:pPr>
      <w:r>
        <w:t>Scharlakenrood en Kersrood</w:t>
      </w:r>
    </w:p>
    <w:p w:rsidR="00A80369" w:rsidRDefault="00A80369" w:rsidP="00A80369"/>
    <w:p w:rsidR="00A80369" w:rsidRDefault="00A80369" w:rsidP="00A80369">
      <w:pPr>
        <w:pStyle w:val="Kop1"/>
      </w:pPr>
      <w:proofErr w:type="spellStart"/>
      <w:r>
        <w:t>Opglazuur</w:t>
      </w:r>
      <w:proofErr w:type="spellEnd"/>
      <w:r>
        <w:t xml:space="preserve"> voor porselein</w:t>
      </w:r>
    </w:p>
    <w:p w:rsidR="00A80369" w:rsidRDefault="00A80369" w:rsidP="00A80369">
      <w:pPr>
        <w:pStyle w:val="Kop1"/>
      </w:pPr>
      <w:r>
        <w:t>H-302 Schadelijk bij inslikken</w:t>
      </w:r>
    </w:p>
    <w:p w:rsidR="00A80369" w:rsidRPr="00A80369" w:rsidRDefault="00A80369" w:rsidP="00A80369"/>
    <w:p w:rsidR="00A80369" w:rsidRDefault="00A80369" w:rsidP="00A80369">
      <w:pPr>
        <w:pStyle w:val="Kop1"/>
      </w:pPr>
      <w:r>
        <w:lastRenderedPageBreak/>
        <w:t>H-332 Schadelijk bij inademing</w:t>
      </w:r>
    </w:p>
    <w:p w:rsidR="00A80369" w:rsidRDefault="00A80369" w:rsidP="00A80369">
      <w:pPr>
        <w:pStyle w:val="Kop1"/>
      </w:pPr>
      <w:r>
        <w:t>H-360 Kan het ongeboren kind schaden. Wordt ervan verdacht de vruchtbaarheid te schaden.</w:t>
      </w:r>
    </w:p>
    <w:p w:rsidR="00A80369" w:rsidRDefault="00A80369" w:rsidP="00A80369">
      <w:pPr>
        <w:pStyle w:val="Kop1"/>
      </w:pPr>
      <w:r>
        <w:t>H-373 Kan schade aan organen veroorzaken bij langdurig of herhaalde blootstelling .</w:t>
      </w:r>
    </w:p>
    <w:p w:rsidR="00A80369" w:rsidRPr="00A80369" w:rsidRDefault="00A80369" w:rsidP="00A80369">
      <w:pPr>
        <w:pStyle w:val="Kop1"/>
      </w:pPr>
      <w:r>
        <w:t>H-400 Zeer giftig voor in het water levende organismen</w:t>
      </w:r>
    </w:p>
    <w:p w:rsidR="003C23F1" w:rsidRDefault="003C23F1" w:rsidP="003C23F1"/>
    <w:p w:rsidR="003C23F1" w:rsidRDefault="00A80369" w:rsidP="003C23F1">
      <w:pPr>
        <w:pStyle w:val="Kop1"/>
      </w:pPr>
      <w:r>
        <w:t>H-410 Zeer</w:t>
      </w:r>
      <w:r w:rsidR="003C23F1">
        <w:t xml:space="preserve"> Giftig voor in het water levende organismen , met langdurige gevolgen.</w:t>
      </w:r>
    </w:p>
    <w:p w:rsidR="003C23F1" w:rsidRDefault="003C23F1" w:rsidP="003C23F1">
      <w:pPr>
        <w:pStyle w:val="Kop1"/>
      </w:pPr>
      <w:r>
        <w:t xml:space="preserve"> Veiligheid aanbevelingen:</w:t>
      </w:r>
    </w:p>
    <w:p w:rsidR="00A80369" w:rsidRDefault="00A80369" w:rsidP="00A80369">
      <w:pPr>
        <w:pStyle w:val="Kop1"/>
      </w:pPr>
      <w:r>
        <w:t>P202  Pas gebruiken nadat u de veiligheidsvoorschriften heeft gelezen en begrepen</w:t>
      </w:r>
    </w:p>
    <w:p w:rsidR="00A80369" w:rsidRDefault="00A80369" w:rsidP="00A80369">
      <w:pPr>
        <w:pStyle w:val="Kop1"/>
      </w:pPr>
      <w:r>
        <w:t>P260 Stof niet inademen</w:t>
      </w:r>
    </w:p>
    <w:p w:rsidR="00A80369" w:rsidRDefault="00A80369" w:rsidP="00A80369">
      <w:pPr>
        <w:pStyle w:val="Kop1"/>
      </w:pPr>
      <w:r>
        <w:t>P270 Niet enten, drinken of roken tijdens het gebruik van dit product.</w:t>
      </w:r>
    </w:p>
    <w:p w:rsidR="00A80369" w:rsidRDefault="00A80369" w:rsidP="00A80369">
      <w:pPr>
        <w:pStyle w:val="Kop1"/>
      </w:pPr>
      <w:r>
        <w:t>P280 Beschermende handschoenen dragen.</w:t>
      </w:r>
    </w:p>
    <w:p w:rsidR="00A80369" w:rsidRDefault="00A80369" w:rsidP="00A80369">
      <w:pPr>
        <w:pStyle w:val="Kop1"/>
      </w:pPr>
      <w:r>
        <w:t>P312 Bij onwel voelen een ANTIGIFCENTRUM of arts raadplegen.</w:t>
      </w:r>
    </w:p>
    <w:p w:rsidR="00A80369" w:rsidRPr="00A80369" w:rsidRDefault="00A80369" w:rsidP="00A80369">
      <w:pPr>
        <w:pStyle w:val="Kop1"/>
      </w:pPr>
      <w:r>
        <w:t>P405 achter slot en grendel bewaren.</w:t>
      </w:r>
    </w:p>
    <w:p w:rsidR="003C23F1" w:rsidRDefault="003C23F1" w:rsidP="003C23F1"/>
    <w:p w:rsidR="003C23F1" w:rsidRDefault="003C23F1" w:rsidP="003C23F1">
      <w:pPr>
        <w:pStyle w:val="Kop1"/>
      </w:pPr>
      <w:r>
        <w:t>P-501 De inhoud van de verpakking verwerken volgens de plaatselijke / regionale/ internationale voorschriften</w:t>
      </w:r>
    </w:p>
    <w:p w:rsidR="00A80369" w:rsidRDefault="00A80369" w:rsidP="00A80369"/>
    <w:p w:rsidR="00A80369" w:rsidRDefault="00A80369" w:rsidP="00A80369"/>
    <w:p w:rsidR="00A80369" w:rsidRDefault="00A80369" w:rsidP="00A80369">
      <w:r>
        <w:rPr>
          <w:noProof/>
          <w:lang w:eastAsia="nl-NL"/>
        </w:rPr>
        <w:lastRenderedPageBreak/>
        <w:drawing>
          <wp:inline distT="0" distB="0" distL="0" distR="0">
            <wp:extent cx="2143125" cy="2143125"/>
            <wp:effectExtent l="0" t="0" r="9525" b="952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odshoof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vergiftig</w:t>
      </w:r>
      <w:bookmarkStart w:id="0" w:name="_GoBack"/>
      <w:bookmarkEnd w:id="0"/>
    </w:p>
    <w:p w:rsidR="00A80369" w:rsidRDefault="00A80369" w:rsidP="00A80369">
      <w:pPr>
        <w:pStyle w:val="Kop1"/>
      </w:pPr>
      <w:r>
        <w:t>Porseleinverf loodhoudend</w:t>
      </w:r>
    </w:p>
    <w:p w:rsidR="00A80369" w:rsidRDefault="00A80369" w:rsidP="00A80369"/>
    <w:p w:rsidR="00A80369" w:rsidRDefault="00A80369" w:rsidP="00A80369">
      <w:pPr>
        <w:pStyle w:val="Kop1"/>
      </w:pPr>
      <w:r>
        <w:t>Schadelijk Gevaarlijk voor het Milieu Bevat Lood</w:t>
      </w:r>
    </w:p>
    <w:p w:rsidR="00A80369" w:rsidRDefault="00A80369" w:rsidP="00A80369"/>
    <w:p w:rsidR="00A80369" w:rsidRDefault="00A80369" w:rsidP="00A80369">
      <w:pPr>
        <w:pStyle w:val="Kop1"/>
      </w:pPr>
      <w:r>
        <w:t>R-61  Kan het ongeboren kind schaden</w:t>
      </w:r>
    </w:p>
    <w:p w:rsidR="00A80369" w:rsidRDefault="00A80369" w:rsidP="00A80369">
      <w:pPr>
        <w:pStyle w:val="Kop1"/>
      </w:pPr>
      <w:r>
        <w:t>R62  Mogelijk gevaar voor verminderde vruchtbaarheid</w:t>
      </w:r>
    </w:p>
    <w:p w:rsidR="00A80369" w:rsidRDefault="00A80369" w:rsidP="00A80369">
      <w:pPr>
        <w:pStyle w:val="Kop1"/>
      </w:pPr>
      <w:r>
        <w:t>R-20/22 Schadelijk bij inademing en opname door de mond.</w:t>
      </w:r>
    </w:p>
    <w:p w:rsidR="00A80369" w:rsidRDefault="00A80369" w:rsidP="00A80369">
      <w:pPr>
        <w:pStyle w:val="Kop1"/>
      </w:pPr>
      <w:r>
        <w:t>R-33 Gevaar voor cumulatieve effecten</w:t>
      </w:r>
    </w:p>
    <w:p w:rsidR="00A80369" w:rsidRDefault="00A80369" w:rsidP="00A80369">
      <w:pPr>
        <w:pStyle w:val="Kop1"/>
      </w:pPr>
      <w:r>
        <w:t>R-50/53 Vergiftigd voor in het water levende organismen, kan in het aquatisch milieu  op lange termijn schadelijke effecten veroorzaken.</w:t>
      </w:r>
    </w:p>
    <w:p w:rsidR="00A80369" w:rsidRDefault="00A80369" w:rsidP="00A80369">
      <w:pPr>
        <w:pStyle w:val="Kop1"/>
      </w:pPr>
      <w:r>
        <w:t>S-53 Blootstelling vermijden , voor gebruik speciale aanwijzing  raadplegen.</w:t>
      </w:r>
    </w:p>
    <w:p w:rsidR="00A80369" w:rsidRDefault="00A80369" w:rsidP="00A80369">
      <w:pPr>
        <w:pStyle w:val="Kop1"/>
      </w:pPr>
      <w:r>
        <w:t>S-45 In geval van ongeval of indien men zich onwel voelt , onmiddellijk een arts raadplegen (etiket /verpakking meenemen.)</w:t>
      </w:r>
    </w:p>
    <w:p w:rsidR="00A80369" w:rsidRDefault="00A80369" w:rsidP="00A80369"/>
    <w:p w:rsidR="00A80369" w:rsidRDefault="00A80369" w:rsidP="00A80369">
      <w:pPr>
        <w:pStyle w:val="Kop1"/>
      </w:pPr>
      <w:r>
        <w:lastRenderedPageBreak/>
        <w:t>S-60 Deze stof en of verpakking als gevaarlijk afval afvoeren.</w:t>
      </w:r>
    </w:p>
    <w:p w:rsidR="00A80369" w:rsidRPr="00A80369" w:rsidRDefault="00A80369" w:rsidP="00A80369">
      <w:pPr>
        <w:pStyle w:val="Kop1"/>
      </w:pPr>
      <w:r>
        <w:t>S-61 Voorkom lozing in het milieu</w:t>
      </w:r>
    </w:p>
    <w:p w:rsidR="003C23F1" w:rsidRPr="003C23F1" w:rsidRDefault="003C23F1" w:rsidP="003C23F1"/>
    <w:sectPr w:rsidR="003C23F1" w:rsidRPr="003C23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3F1" w:rsidRDefault="003C23F1" w:rsidP="003C23F1">
      <w:pPr>
        <w:spacing w:after="0" w:line="240" w:lineRule="auto"/>
      </w:pPr>
      <w:r>
        <w:separator/>
      </w:r>
    </w:p>
  </w:endnote>
  <w:endnote w:type="continuationSeparator" w:id="0">
    <w:p w:rsidR="003C23F1" w:rsidRDefault="003C23F1" w:rsidP="003C2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F1" w:rsidRDefault="003C23F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F1" w:rsidRDefault="003C23F1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F1" w:rsidRDefault="003C23F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3F1" w:rsidRDefault="003C23F1" w:rsidP="003C23F1">
      <w:pPr>
        <w:spacing w:after="0" w:line="240" w:lineRule="auto"/>
      </w:pPr>
      <w:r>
        <w:separator/>
      </w:r>
    </w:p>
  </w:footnote>
  <w:footnote w:type="continuationSeparator" w:id="0">
    <w:p w:rsidR="003C23F1" w:rsidRDefault="003C23F1" w:rsidP="003C2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F1" w:rsidRDefault="003C23F1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373030" o:spid="_x0000_s2050" type="#_x0000_t75" style="position:absolute;margin-left:0;margin-top:0;width:453.45pt;height:453.45pt;z-index:-251657216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F1" w:rsidRDefault="003C23F1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373031" o:spid="_x0000_s2051" type="#_x0000_t75" style="position:absolute;margin-left:0;margin-top:0;width:453.45pt;height:453.45pt;z-index:-251656192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F1" w:rsidRDefault="003C23F1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373029" o:spid="_x0000_s2049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F1"/>
    <w:rsid w:val="000211F4"/>
    <w:rsid w:val="003C23F1"/>
    <w:rsid w:val="003C3276"/>
    <w:rsid w:val="004D50F2"/>
    <w:rsid w:val="00870718"/>
    <w:rsid w:val="00A80369"/>
    <w:rsid w:val="00CC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C23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80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C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23F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C2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23F1"/>
  </w:style>
  <w:style w:type="paragraph" w:styleId="Voettekst">
    <w:name w:val="footer"/>
    <w:basedOn w:val="Standaard"/>
    <w:link w:val="VoettekstChar"/>
    <w:uiPriority w:val="99"/>
    <w:unhideWhenUsed/>
    <w:rsid w:val="003C2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23F1"/>
  </w:style>
  <w:style w:type="character" w:customStyle="1" w:styleId="Kop1Char">
    <w:name w:val="Kop 1 Char"/>
    <w:basedOn w:val="Standaardalinea-lettertype"/>
    <w:link w:val="Kop1"/>
    <w:uiPriority w:val="9"/>
    <w:rsid w:val="003C23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80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C23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80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C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23F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C2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23F1"/>
  </w:style>
  <w:style w:type="paragraph" w:styleId="Voettekst">
    <w:name w:val="footer"/>
    <w:basedOn w:val="Standaard"/>
    <w:link w:val="VoettekstChar"/>
    <w:uiPriority w:val="99"/>
    <w:unhideWhenUsed/>
    <w:rsid w:val="003C2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23F1"/>
  </w:style>
  <w:style w:type="character" w:customStyle="1" w:styleId="Kop1Char">
    <w:name w:val="Kop 1 Char"/>
    <w:basedOn w:val="Standaardalinea-lettertype"/>
    <w:link w:val="Kop1"/>
    <w:uiPriority w:val="9"/>
    <w:rsid w:val="003C23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80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Duller</dc:creator>
  <cp:lastModifiedBy>Babette Duller</cp:lastModifiedBy>
  <cp:revision>2</cp:revision>
  <dcterms:created xsi:type="dcterms:W3CDTF">2021-01-13T10:54:00Z</dcterms:created>
  <dcterms:modified xsi:type="dcterms:W3CDTF">2021-01-13T10:54:00Z</dcterms:modified>
</cp:coreProperties>
</file>