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1" w:rsidRDefault="003C23F1"/>
    <w:p w:rsidR="003C3276" w:rsidRDefault="003C23F1">
      <w:r>
        <w:rPr>
          <w:noProof/>
          <w:lang w:eastAsia="nl-NL"/>
        </w:rPr>
        <w:drawing>
          <wp:inline distT="0" distB="0" distL="0" distR="0">
            <wp:extent cx="1694329" cy="1694329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16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1" w:rsidRDefault="003C23F1"/>
    <w:p w:rsidR="003C23F1" w:rsidRDefault="003C23F1" w:rsidP="003C23F1">
      <w:pPr>
        <w:pStyle w:val="Kop1"/>
      </w:pPr>
      <w:r>
        <w:t>Etiket</w:t>
      </w:r>
      <w:r w:rsidR="000211F4">
        <w:t>:  M-25141</w:t>
      </w:r>
      <w:bookmarkStart w:id="0" w:name="_GoBack"/>
      <w:bookmarkEnd w:id="0"/>
    </w:p>
    <w:p w:rsidR="003C23F1" w:rsidRDefault="003C23F1" w:rsidP="003C23F1">
      <w:pPr>
        <w:pStyle w:val="Kop1"/>
      </w:pPr>
      <w:r>
        <w:t>Kleurmengsel</w:t>
      </w:r>
    </w:p>
    <w:p w:rsidR="003C23F1" w:rsidRDefault="003C23F1" w:rsidP="003C23F1"/>
    <w:p w:rsidR="003C23F1" w:rsidRDefault="003C23F1" w:rsidP="003C23F1">
      <w:pPr>
        <w:pStyle w:val="Kop1"/>
      </w:pPr>
      <w:r>
        <w:t>H-411 Giftig voor in het water levende organismen , met langdurige gevolgen.</w:t>
      </w:r>
    </w:p>
    <w:p w:rsidR="003C23F1" w:rsidRDefault="003C23F1" w:rsidP="003C23F1">
      <w:pPr>
        <w:pStyle w:val="Kop1"/>
      </w:pPr>
      <w:r>
        <w:t xml:space="preserve"> Veiligheid aanbevelingen:</w:t>
      </w:r>
    </w:p>
    <w:p w:rsidR="003C23F1" w:rsidRDefault="003C23F1" w:rsidP="003C23F1"/>
    <w:p w:rsidR="003C23F1" w:rsidRDefault="003C23F1" w:rsidP="003C23F1">
      <w:pPr>
        <w:pStyle w:val="Kop1"/>
      </w:pPr>
      <w:r>
        <w:t>P-273  Voorkom lozing in het milieu</w:t>
      </w:r>
    </w:p>
    <w:p w:rsidR="003C23F1" w:rsidRDefault="003C23F1" w:rsidP="003C23F1">
      <w:pPr>
        <w:pStyle w:val="Kop1"/>
      </w:pPr>
      <w:r>
        <w:t>P-391  Gelekte / gemorste stof opruimen.</w:t>
      </w:r>
    </w:p>
    <w:p w:rsidR="003C23F1" w:rsidRPr="003C23F1" w:rsidRDefault="003C23F1" w:rsidP="003C23F1">
      <w:pPr>
        <w:pStyle w:val="Kop1"/>
      </w:pPr>
      <w:r>
        <w:t>P-501 De inhoud van de verpakking verwerken volgens de plaatselijke / regionale/ internationale voorschriften</w:t>
      </w:r>
    </w:p>
    <w:p w:rsidR="003C23F1" w:rsidRPr="003C23F1" w:rsidRDefault="003C23F1" w:rsidP="003C23F1"/>
    <w:sectPr w:rsidR="003C23F1" w:rsidRPr="003C2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1" w:rsidRDefault="003C23F1" w:rsidP="003C23F1">
      <w:pPr>
        <w:spacing w:after="0" w:line="240" w:lineRule="auto"/>
      </w:pPr>
      <w:r>
        <w:separator/>
      </w:r>
    </w:p>
  </w:endnote>
  <w:end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1" w:rsidRDefault="003C23F1" w:rsidP="003C23F1">
      <w:pPr>
        <w:spacing w:after="0" w:line="240" w:lineRule="auto"/>
      </w:pPr>
      <w:r>
        <w:separator/>
      </w:r>
    </w:p>
  </w:footnote>
  <w:foot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2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0211F4"/>
    <w:rsid w:val="003C23F1"/>
    <w:rsid w:val="003C3276"/>
    <w:rsid w:val="004D50F2"/>
    <w:rsid w:val="00870718"/>
    <w:rsid w:val="00C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2021-01-12T10:21:00Z</dcterms:created>
  <dcterms:modified xsi:type="dcterms:W3CDTF">2021-01-12T10:21:00Z</dcterms:modified>
</cp:coreProperties>
</file>